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0" w:rsidRPr="00B0548B" w:rsidRDefault="00B0548B" w:rsidP="00DB7170">
      <w:pPr>
        <w:rPr>
          <w:rFonts w:ascii="Euclid" w:hAnsi="Euclid" w:cs="Arial"/>
          <w:b/>
        </w:rPr>
      </w:pPr>
      <w:r w:rsidRPr="00B0548B">
        <w:rPr>
          <w:rFonts w:ascii="Euclid" w:hAnsi="Euclid" w:cs="Arial"/>
          <w:b/>
          <w:noProof/>
          <w:lang w:bidi="fa-IR"/>
        </w:rPr>
        <w:drawing>
          <wp:anchor distT="0" distB="0" distL="114300" distR="114300" simplePos="0" relativeHeight="251658240" behindDoc="0" locked="0" layoutInCell="1" allowOverlap="1">
            <wp:simplePos x="0" y="0"/>
            <wp:positionH relativeFrom="margin">
              <wp:posOffset>-271145</wp:posOffset>
            </wp:positionH>
            <wp:positionV relativeFrom="paragraph">
              <wp:posOffset>-518796</wp:posOffset>
            </wp:positionV>
            <wp:extent cx="1496136" cy="96202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E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99059" cy="963905"/>
                    </a:xfrm>
                    <a:prstGeom prst="rect">
                      <a:avLst/>
                    </a:prstGeom>
                  </pic:spPr>
                </pic:pic>
              </a:graphicData>
            </a:graphic>
            <wp14:sizeRelH relativeFrom="margin">
              <wp14:pctWidth>0</wp14:pctWidth>
            </wp14:sizeRelH>
            <wp14:sizeRelV relativeFrom="margin">
              <wp14:pctHeight>0</wp14:pctHeight>
            </wp14:sizeRelV>
          </wp:anchor>
        </w:drawing>
      </w:r>
    </w:p>
    <w:p w:rsidR="00B0548B" w:rsidRDefault="00B0548B" w:rsidP="00DB7170">
      <w:pPr>
        <w:jc w:val="center"/>
        <w:rPr>
          <w:rFonts w:ascii="Euclid" w:hAnsi="Euclid" w:cs="Arial"/>
          <w:b/>
          <w:sz w:val="24"/>
          <w:szCs w:val="24"/>
        </w:rPr>
      </w:pPr>
    </w:p>
    <w:p w:rsidR="00DB7170" w:rsidRPr="00B0548B" w:rsidRDefault="00DB7170" w:rsidP="00DB7170">
      <w:pPr>
        <w:jc w:val="center"/>
        <w:rPr>
          <w:rFonts w:ascii="Euclid" w:hAnsi="Euclid" w:cs="Arial"/>
          <w:b/>
          <w:sz w:val="24"/>
          <w:szCs w:val="24"/>
        </w:rPr>
      </w:pPr>
      <w:r w:rsidRPr="00B0548B">
        <w:rPr>
          <w:rFonts w:ascii="Euclid" w:hAnsi="Euclid" w:cs="Arial"/>
          <w:b/>
          <w:sz w:val="24"/>
          <w:szCs w:val="24"/>
        </w:rPr>
        <w:t>MEMORANDUM OF UNDERSTANDING</w:t>
      </w:r>
      <w:r w:rsidRPr="00B0548B">
        <w:rPr>
          <w:rFonts w:ascii="Euclid" w:hAnsi="Euclid" w:cs="Arial"/>
          <w:b/>
          <w:sz w:val="24"/>
          <w:szCs w:val="24"/>
        </w:rPr>
        <w:br/>
        <w:t>AND COOPERATION</w:t>
      </w:r>
    </w:p>
    <w:p w:rsidR="00DB7170" w:rsidRPr="00B0548B" w:rsidRDefault="00DB7170" w:rsidP="00DB7170">
      <w:pPr>
        <w:jc w:val="center"/>
        <w:outlineLvl w:val="0"/>
        <w:rPr>
          <w:rFonts w:ascii="Euclid" w:hAnsi="Euclid" w:cs="Arial"/>
          <w:b/>
          <w:sz w:val="24"/>
          <w:szCs w:val="24"/>
        </w:rPr>
      </w:pPr>
      <w:r w:rsidRPr="00B0548B">
        <w:rPr>
          <w:rFonts w:ascii="Euclid" w:hAnsi="Euclid" w:cs="Arial"/>
          <w:b/>
          <w:sz w:val="24"/>
          <w:szCs w:val="24"/>
        </w:rPr>
        <w:t xml:space="preserve">BETWEEN </w:t>
      </w:r>
    </w:p>
    <w:p w:rsidR="00DB7170" w:rsidRPr="00B0548B" w:rsidRDefault="00DB7170" w:rsidP="00DB7170">
      <w:pPr>
        <w:jc w:val="center"/>
        <w:rPr>
          <w:rFonts w:ascii="Euclid" w:hAnsi="Euclid" w:cs="Arial"/>
          <w:b/>
          <w:sz w:val="24"/>
          <w:szCs w:val="24"/>
        </w:rPr>
      </w:pPr>
      <w:r w:rsidRPr="00B0548B">
        <w:rPr>
          <w:rFonts w:ascii="Euclid" w:hAnsi="Euclid" w:cs="Arial"/>
          <w:b/>
          <w:sz w:val="24"/>
          <w:szCs w:val="24"/>
        </w:rPr>
        <w:t>AMIRKABIR UNIVERSITY OF TECHNOLOGY, IRAN</w:t>
      </w:r>
    </w:p>
    <w:p w:rsidR="00DB7170" w:rsidRPr="00B0548B" w:rsidRDefault="00DB7170" w:rsidP="00DB7170">
      <w:pPr>
        <w:jc w:val="center"/>
        <w:rPr>
          <w:rFonts w:ascii="Euclid" w:hAnsi="Euclid" w:cs="Arial"/>
          <w:b/>
          <w:sz w:val="24"/>
          <w:szCs w:val="24"/>
        </w:rPr>
      </w:pPr>
      <w:r w:rsidRPr="00B0548B">
        <w:rPr>
          <w:rFonts w:ascii="Euclid" w:hAnsi="Euclid" w:cs="Arial"/>
          <w:b/>
          <w:sz w:val="24"/>
          <w:szCs w:val="24"/>
        </w:rPr>
        <w:t>AND</w:t>
      </w:r>
    </w:p>
    <w:p w:rsidR="00DB7170" w:rsidRPr="00B0548B" w:rsidRDefault="00DB7170" w:rsidP="00DB7170">
      <w:pPr>
        <w:jc w:val="center"/>
        <w:rPr>
          <w:rFonts w:ascii="Euclid" w:hAnsi="Euclid" w:cs="Arial"/>
          <w:b/>
          <w:sz w:val="24"/>
          <w:szCs w:val="24"/>
        </w:rPr>
      </w:pPr>
      <w:proofErr w:type="spellStart"/>
      <w:r w:rsidRPr="00B0548B">
        <w:rPr>
          <w:rFonts w:ascii="Euclid" w:hAnsi="Euclid" w:cs="Arial"/>
          <w:b/>
          <w:sz w:val="24"/>
          <w:szCs w:val="24"/>
        </w:rPr>
        <w:t>Xxxxxx</w:t>
      </w:r>
      <w:proofErr w:type="spellEnd"/>
      <w:r w:rsidRPr="00B0548B">
        <w:rPr>
          <w:rFonts w:ascii="Euclid" w:hAnsi="Euclid" w:cs="Arial"/>
          <w:b/>
          <w:sz w:val="24"/>
          <w:szCs w:val="24"/>
        </w:rPr>
        <w:t xml:space="preserve">, </w:t>
      </w:r>
      <w:proofErr w:type="spellStart"/>
      <w:r w:rsidRPr="00B0548B">
        <w:rPr>
          <w:rFonts w:ascii="Euclid" w:hAnsi="Euclid" w:cs="Arial"/>
          <w:b/>
          <w:sz w:val="24"/>
          <w:szCs w:val="24"/>
        </w:rPr>
        <w:t>xxxxx</w:t>
      </w:r>
      <w:proofErr w:type="spellEnd"/>
    </w:p>
    <w:p w:rsidR="00DB7170" w:rsidRPr="00B0548B" w:rsidRDefault="00DB7170" w:rsidP="00DB7170">
      <w:pPr>
        <w:jc w:val="center"/>
        <w:rPr>
          <w:rFonts w:ascii="Euclid" w:hAnsi="Euclid" w:cs="Arial"/>
        </w:rPr>
      </w:pPr>
    </w:p>
    <w:p w:rsidR="00DB7170" w:rsidRPr="00B0548B" w:rsidRDefault="00DB7170" w:rsidP="00DB7170">
      <w:pPr>
        <w:jc w:val="both"/>
        <w:rPr>
          <w:rFonts w:ascii="Euclid" w:hAnsi="Euclid" w:cs="Arial"/>
        </w:rPr>
      </w:pPr>
      <w:r w:rsidRPr="00B0548B">
        <w:rPr>
          <w:rFonts w:ascii="Euclid" w:hAnsi="Euclid" w:cs="Arial"/>
        </w:rPr>
        <w:t>The faculties of (insert university),(city) (country), hereinafter referred to as "…." and, Amirkabir University of Technology, hereinafter referred to as “AUT” agree to establish this Memorandum of Understanding and Cooperation (the “MOU”) in order to promote international cooperation in higher education, research and innovation.</w:t>
      </w:r>
    </w:p>
    <w:p w:rsidR="00DB7170" w:rsidRPr="00B0548B" w:rsidRDefault="00DB7170" w:rsidP="00DB7170">
      <w:pPr>
        <w:rPr>
          <w:rFonts w:ascii="Euclid" w:hAnsi="Euclid" w:cs="Arial"/>
          <w:lang w:eastAsia="zh-CN"/>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t>PURPOSE OF MOU</w:t>
      </w:r>
    </w:p>
    <w:p w:rsidR="00DB7170" w:rsidRPr="00B0548B" w:rsidRDefault="00DB7170" w:rsidP="00DB7170">
      <w:pPr>
        <w:rPr>
          <w:rFonts w:ascii="Euclid" w:hAnsi="Euclid" w:cs="Arial"/>
        </w:rPr>
      </w:pPr>
    </w:p>
    <w:p w:rsidR="00DB7170" w:rsidRPr="00B0548B" w:rsidRDefault="00DB7170" w:rsidP="00DB7170">
      <w:pPr>
        <w:rPr>
          <w:rFonts w:ascii="Euclid" w:hAnsi="Euclid" w:cs="Arial"/>
        </w:rPr>
      </w:pPr>
      <w:r w:rsidRPr="00B0548B">
        <w:rPr>
          <w:rFonts w:ascii="Euclid" w:hAnsi="Euclid" w:cs="Arial"/>
        </w:rPr>
        <w:t>Both parties agree to establish and encourage mutually beneficial scientific, technological, educational and other relations which may entail the following types of activities:</w:t>
      </w:r>
    </w:p>
    <w:p w:rsidR="00DB7170" w:rsidRPr="00B0548B" w:rsidRDefault="00DB7170" w:rsidP="00DB7170">
      <w:pPr>
        <w:rPr>
          <w:rFonts w:ascii="Euclid" w:hAnsi="Euclid" w:cs="Arial"/>
          <w:lang w:eastAsia="zh-CN"/>
        </w:rPr>
      </w:pPr>
    </w:p>
    <w:p w:rsidR="00DB7170" w:rsidRPr="00B0548B" w:rsidRDefault="00DB7170" w:rsidP="00DB7170">
      <w:pPr>
        <w:numPr>
          <w:ilvl w:val="0"/>
          <w:numId w:val="2"/>
        </w:numPr>
        <w:rPr>
          <w:rFonts w:ascii="Euclid" w:hAnsi="Euclid" w:cs="Arial"/>
        </w:rPr>
      </w:pPr>
      <w:r w:rsidRPr="00B0548B">
        <w:rPr>
          <w:rFonts w:ascii="Euclid" w:hAnsi="Euclid" w:cs="Arial"/>
        </w:rPr>
        <w:t>Student exchange and study abroad programs;</w:t>
      </w:r>
    </w:p>
    <w:p w:rsidR="00DB7170" w:rsidRPr="00B0548B" w:rsidRDefault="00DB7170" w:rsidP="00DB7170">
      <w:pPr>
        <w:numPr>
          <w:ilvl w:val="0"/>
          <w:numId w:val="2"/>
        </w:numPr>
        <w:rPr>
          <w:rFonts w:ascii="Euclid" w:hAnsi="Euclid" w:cs="Arial"/>
        </w:rPr>
      </w:pPr>
      <w:r w:rsidRPr="00B0548B">
        <w:rPr>
          <w:rFonts w:ascii="Euclid" w:hAnsi="Euclid" w:cs="Arial"/>
        </w:rPr>
        <w:t>Establishment of joint degree programs;</w:t>
      </w:r>
    </w:p>
    <w:p w:rsidR="00DB7170" w:rsidRPr="00B0548B" w:rsidRDefault="00DB7170" w:rsidP="00DB7170">
      <w:pPr>
        <w:numPr>
          <w:ilvl w:val="0"/>
          <w:numId w:val="2"/>
        </w:numPr>
        <w:rPr>
          <w:rFonts w:ascii="Euclid" w:hAnsi="Euclid" w:cs="Arial"/>
        </w:rPr>
      </w:pPr>
      <w:r w:rsidRPr="00B0548B">
        <w:rPr>
          <w:rFonts w:ascii="Euclid" w:hAnsi="Euclid" w:cs="Arial"/>
        </w:rPr>
        <w:t>Exchange of academic staff members for the purpose of research, teaching and the presentation of special courses in their fields of specialization;</w:t>
      </w:r>
    </w:p>
    <w:p w:rsidR="00DB7170" w:rsidRPr="00B0548B" w:rsidRDefault="00DB7170" w:rsidP="00DB7170">
      <w:pPr>
        <w:numPr>
          <w:ilvl w:val="0"/>
          <w:numId w:val="2"/>
        </w:numPr>
        <w:rPr>
          <w:rFonts w:ascii="Euclid" w:hAnsi="Euclid" w:cs="Arial"/>
        </w:rPr>
      </w:pPr>
      <w:r w:rsidRPr="00B0548B">
        <w:rPr>
          <w:rFonts w:ascii="Euclid" w:hAnsi="Euclid" w:cs="Arial"/>
        </w:rPr>
        <w:t>Establishment of joint research programs;</w:t>
      </w:r>
    </w:p>
    <w:p w:rsidR="00DB7170" w:rsidRPr="00B0548B" w:rsidRDefault="00DB7170" w:rsidP="00DB7170">
      <w:pPr>
        <w:numPr>
          <w:ilvl w:val="0"/>
          <w:numId w:val="2"/>
        </w:numPr>
        <w:rPr>
          <w:rFonts w:ascii="Euclid" w:hAnsi="Euclid" w:cs="Arial"/>
        </w:rPr>
      </w:pPr>
      <w:r w:rsidRPr="00B0548B">
        <w:rPr>
          <w:rFonts w:ascii="Euclid" w:hAnsi="Euclid" w:cs="Arial"/>
        </w:rPr>
        <w:t>Collaboration on third party funded educational or economic assistance activities;</w:t>
      </w:r>
    </w:p>
    <w:p w:rsidR="00DB7170" w:rsidRPr="00B0548B" w:rsidRDefault="00DB7170" w:rsidP="00DB7170">
      <w:pPr>
        <w:numPr>
          <w:ilvl w:val="0"/>
          <w:numId w:val="2"/>
        </w:numPr>
        <w:rPr>
          <w:rFonts w:ascii="Euclid" w:hAnsi="Euclid" w:cs="Arial"/>
        </w:rPr>
      </w:pPr>
      <w:r w:rsidRPr="00B0548B">
        <w:rPr>
          <w:rFonts w:ascii="Euclid" w:hAnsi="Euclid" w:cs="Arial"/>
        </w:rPr>
        <w:t>Exchange of postgraduate students in respect of specific research projects or courses of interest and importance;</w:t>
      </w:r>
    </w:p>
    <w:p w:rsidR="00DB7170" w:rsidRPr="00B0548B" w:rsidRDefault="00DB7170" w:rsidP="00EA492E">
      <w:pPr>
        <w:numPr>
          <w:ilvl w:val="0"/>
          <w:numId w:val="2"/>
        </w:numPr>
        <w:rPr>
          <w:rFonts w:ascii="Euclid" w:hAnsi="Euclid" w:cs="Arial"/>
        </w:rPr>
      </w:pPr>
      <w:r w:rsidRPr="00B0548B">
        <w:rPr>
          <w:rFonts w:ascii="Euclid" w:hAnsi="Euclid" w:cs="Arial"/>
        </w:rPr>
        <w:t xml:space="preserve">Exchange of scientific and educational literature produced by either or both of the parties, as well as the exchange of materials on the </w:t>
      </w:r>
      <w:bookmarkStart w:id="0" w:name="OLE_LINK2"/>
      <w:bookmarkStart w:id="1" w:name="OLE_LINK3"/>
      <w:r w:rsidRPr="00B0548B">
        <w:rPr>
          <w:rFonts w:ascii="Euclid" w:hAnsi="Euclid" w:cs="Arial"/>
        </w:rPr>
        <w:t xml:space="preserve">most relevant and topical research </w:t>
      </w:r>
      <w:bookmarkEnd w:id="0"/>
      <w:bookmarkEnd w:id="1"/>
      <w:r w:rsidRPr="00B0548B">
        <w:rPr>
          <w:rFonts w:ascii="Euclid" w:hAnsi="Euclid" w:cs="Arial"/>
        </w:rPr>
        <w:t xml:space="preserve">by researchers at both AUT and </w:t>
      </w:r>
      <w:r w:rsidR="00EA492E" w:rsidRPr="00B0548B">
        <w:rPr>
          <w:rFonts w:ascii="Euclid" w:hAnsi="Euclid" w:cs="Arial"/>
        </w:rPr>
        <w:t>….</w:t>
      </w:r>
      <w:r w:rsidRPr="00B0548B">
        <w:rPr>
          <w:rFonts w:ascii="Euclid" w:hAnsi="Euclid" w:cs="Arial"/>
        </w:rPr>
        <w:t>;</w:t>
      </w:r>
    </w:p>
    <w:p w:rsidR="00DB7170" w:rsidRPr="00B0548B" w:rsidRDefault="00DB7170" w:rsidP="00DB7170">
      <w:pPr>
        <w:numPr>
          <w:ilvl w:val="0"/>
          <w:numId w:val="2"/>
        </w:numPr>
        <w:rPr>
          <w:rFonts w:ascii="Euclid" w:hAnsi="Euclid" w:cs="Arial"/>
        </w:rPr>
      </w:pPr>
      <w:r w:rsidRPr="00B0548B">
        <w:rPr>
          <w:rFonts w:ascii="Euclid" w:hAnsi="Euclid" w:cs="Arial"/>
        </w:rPr>
        <w:t xml:space="preserve">Organization of conferences, seminars and symposia of mutual interest to the institutions. </w:t>
      </w:r>
    </w:p>
    <w:p w:rsidR="00DB7170" w:rsidRPr="00B0548B" w:rsidRDefault="00DB7170" w:rsidP="00DB7170">
      <w:pPr>
        <w:ind w:left="504" w:hanging="360"/>
        <w:rPr>
          <w:rFonts w:ascii="Euclid" w:hAnsi="Euclid" w:cs="Arial"/>
          <w:lang w:eastAsia="zh-CN"/>
        </w:rPr>
      </w:pPr>
    </w:p>
    <w:p w:rsidR="00DB7170" w:rsidRPr="00B0548B" w:rsidRDefault="00DB7170" w:rsidP="00DB7170">
      <w:pPr>
        <w:ind w:left="504" w:hanging="360"/>
        <w:rPr>
          <w:rFonts w:ascii="Euclid" w:hAnsi="Euclid" w:cs="Arial"/>
          <w:lang w:eastAsia="zh-CN"/>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t>PROGRAM SPECIFIC AGREEMENTS</w:t>
      </w:r>
    </w:p>
    <w:p w:rsidR="00DB7170" w:rsidRPr="00B0548B" w:rsidRDefault="00DB7170" w:rsidP="00DB7170">
      <w:pPr>
        <w:jc w:val="center"/>
        <w:rPr>
          <w:rFonts w:ascii="Euclid" w:hAnsi="Euclid" w:cs="Arial"/>
          <w:lang w:eastAsia="zh-CN"/>
        </w:rPr>
      </w:pPr>
    </w:p>
    <w:p w:rsidR="00DB7170" w:rsidRPr="00B0548B" w:rsidRDefault="00DB7170" w:rsidP="00DB7170">
      <w:pPr>
        <w:jc w:val="both"/>
        <w:rPr>
          <w:rFonts w:ascii="Euclid" w:hAnsi="Euclid" w:cs="Arial"/>
        </w:rPr>
      </w:pPr>
      <w:r w:rsidRPr="00B0548B">
        <w:rPr>
          <w:rFonts w:ascii="Euclid" w:hAnsi="Euclid" w:cs="Arial"/>
        </w:rPr>
        <w:t>This MOU is designed to facilitate development of mutually beneficial exchanges/programs and to promote research and educational relationships, and should not be deemed to create legal and financial relationships between the parties.</w:t>
      </w:r>
    </w:p>
    <w:p w:rsidR="00DB7170" w:rsidRPr="00B0548B" w:rsidRDefault="00DB7170" w:rsidP="00DB7170">
      <w:pPr>
        <w:jc w:val="both"/>
        <w:rPr>
          <w:rFonts w:ascii="Euclid" w:hAnsi="Euclid" w:cs="Arial"/>
        </w:rPr>
      </w:pPr>
    </w:p>
    <w:p w:rsidR="00DB7170" w:rsidRPr="00B0548B" w:rsidRDefault="00DB7170" w:rsidP="00DB7170">
      <w:pPr>
        <w:jc w:val="both"/>
        <w:rPr>
          <w:rFonts w:ascii="Euclid" w:hAnsi="Euclid" w:cs="Arial"/>
        </w:rPr>
      </w:pPr>
      <w:r w:rsidRPr="00B0548B">
        <w:rPr>
          <w:rFonts w:ascii="Euclid" w:hAnsi="Euclid" w:cs="Arial"/>
        </w:rPr>
        <w:lastRenderedPageBreak/>
        <w:t>Before any of the activities reference above in Section I may be implemented, both parties shall negotiate details and resolve the issues involved therewith and enter into an agreement pertaining to that activity (“Program Specific Agreement”). The term of such Program Specific Agreement shall not extend beyond five years in length. Each such Program Specific Agreement shall be subject to the availability of any resources required for the activity; provided, however, in the event financial commitments are stated, the term of such agreements may not extend beyond one year in length.</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t>FUNDING</w:t>
      </w:r>
    </w:p>
    <w:p w:rsidR="00DB7170" w:rsidRPr="00B0548B" w:rsidRDefault="00DB7170" w:rsidP="00DB7170">
      <w:pPr>
        <w:rPr>
          <w:rFonts w:ascii="Euclid" w:hAnsi="Euclid" w:cs="Arial"/>
        </w:rPr>
      </w:pPr>
    </w:p>
    <w:p w:rsidR="00DB7170" w:rsidRPr="00B0548B" w:rsidRDefault="00DB7170" w:rsidP="00DB7170">
      <w:pPr>
        <w:jc w:val="both"/>
        <w:rPr>
          <w:rFonts w:ascii="Euclid" w:hAnsi="Euclid" w:cs="Arial"/>
        </w:rPr>
      </w:pPr>
      <w:r w:rsidRPr="00B0548B">
        <w:rPr>
          <w:rFonts w:ascii="Euclid" w:hAnsi="Euclid" w:cs="Arial"/>
        </w:rPr>
        <w:t>The parties agree that each activity undertaken pursuant to this MOU shall be dependent on the availability of funds, and financial arrangements for each activity shall be negotiated prior to entering into a Program Specific Agreement related thereto. The parties agree that they shall use reasonable efforts to find adequate financial resources for the activities and exchanges/programs undertaken pursuant to this MOU.</w:t>
      </w:r>
    </w:p>
    <w:p w:rsidR="00DB7170" w:rsidRPr="00B0548B" w:rsidRDefault="00DB7170" w:rsidP="00DB7170">
      <w:pPr>
        <w:jc w:val="both"/>
        <w:rPr>
          <w:rFonts w:ascii="Euclid" w:hAnsi="Euclid" w:cs="Arial"/>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t>TERMS</w:t>
      </w:r>
    </w:p>
    <w:p w:rsidR="00DB7170" w:rsidRPr="00B0548B" w:rsidRDefault="00DB7170" w:rsidP="00DB7170">
      <w:pPr>
        <w:jc w:val="center"/>
        <w:rPr>
          <w:rFonts w:ascii="Euclid" w:hAnsi="Euclid" w:cs="Arial"/>
        </w:rPr>
      </w:pPr>
    </w:p>
    <w:p w:rsidR="00DB7170" w:rsidRPr="00B0548B" w:rsidRDefault="00DB7170" w:rsidP="00DB7170">
      <w:pPr>
        <w:jc w:val="both"/>
        <w:rPr>
          <w:rFonts w:ascii="Euclid" w:hAnsi="Euclid" w:cs="Arial"/>
        </w:rPr>
      </w:pPr>
      <w:r w:rsidRPr="00B0548B">
        <w:rPr>
          <w:rFonts w:ascii="Euclid" w:hAnsi="Euclid" w:cs="Arial"/>
        </w:rPr>
        <w:t xml:space="preserve">This MOU shall become effective upon signature by both parties and shall continue for a period of five (5) years unless terminated by either party by giving written notice at least 90 days in advance of the </w:t>
      </w:r>
      <w:bookmarkStart w:id="2" w:name="OLE_LINK4"/>
      <w:r w:rsidRPr="00B0548B">
        <w:rPr>
          <w:rFonts w:ascii="Euclid" w:hAnsi="Euclid" w:cs="Arial"/>
        </w:rPr>
        <w:t>stated termination date</w:t>
      </w:r>
      <w:bookmarkEnd w:id="2"/>
      <w:r w:rsidRPr="00B0548B">
        <w:rPr>
          <w:rFonts w:ascii="Euclid" w:hAnsi="Euclid" w:cs="Arial"/>
        </w:rPr>
        <w:t>, provided, however, that termination of this MOU shall not affect activities already in progress pursuant to Program Specific Agreements, which shall continue until concluded by the parties in accordance with the terms of such Program Specific Agreements or as otherwise agreed to by the parties in writing. Both institutions agree to review this MOU periodically to evaluate the progress made in achieving mutual cooperation.</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t>LIAISONS</w:t>
      </w:r>
    </w:p>
    <w:p w:rsidR="00DB7170" w:rsidRPr="00B0548B" w:rsidRDefault="00DB7170" w:rsidP="00DB7170">
      <w:pPr>
        <w:jc w:val="center"/>
        <w:rPr>
          <w:rFonts w:ascii="Euclid" w:hAnsi="Euclid" w:cs="Arial"/>
        </w:rPr>
      </w:pPr>
    </w:p>
    <w:p w:rsidR="00DB7170" w:rsidRPr="00B0548B" w:rsidRDefault="00DB7170" w:rsidP="00DB7170">
      <w:pPr>
        <w:jc w:val="both"/>
        <w:rPr>
          <w:rFonts w:ascii="Euclid" w:hAnsi="Euclid" w:cs="Arial"/>
        </w:rPr>
      </w:pPr>
      <w:r w:rsidRPr="00B0548B">
        <w:rPr>
          <w:rFonts w:ascii="Euclid" w:hAnsi="Euclid" w:cs="Arial"/>
        </w:rPr>
        <w:t>Each party shall designate a person or officer to serve as liaison for the relationship established by this MOU.</w:t>
      </w:r>
    </w:p>
    <w:p w:rsidR="00DB7170" w:rsidRPr="00B0548B" w:rsidRDefault="00DB7170" w:rsidP="00DB7170">
      <w:pPr>
        <w:jc w:val="both"/>
        <w:rPr>
          <w:rFonts w:ascii="Euclid" w:hAnsi="Euclid"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7"/>
      </w:tblGrid>
      <w:tr w:rsidR="00DB7170" w:rsidRPr="00B0548B" w:rsidTr="00866809">
        <w:tc>
          <w:tcPr>
            <w:tcW w:w="4606" w:type="dxa"/>
          </w:tcPr>
          <w:p w:rsidR="00DB7170" w:rsidRPr="00B0548B" w:rsidRDefault="00DB7170" w:rsidP="00DB7170">
            <w:pPr>
              <w:rPr>
                <w:rFonts w:ascii="Euclid" w:hAnsi="Euclid" w:cs="Arial"/>
                <w:lang w:eastAsia="zh-CN"/>
              </w:rPr>
            </w:pPr>
            <w:r w:rsidRPr="00B0548B">
              <w:rPr>
                <w:rFonts w:ascii="Euclid" w:hAnsi="Euclid" w:cs="Arial"/>
                <w:lang w:eastAsia="zh-CN"/>
              </w:rPr>
              <w:t>Liaison for AUT will be:</w:t>
            </w:r>
          </w:p>
        </w:tc>
        <w:tc>
          <w:tcPr>
            <w:tcW w:w="4607" w:type="dxa"/>
          </w:tcPr>
          <w:p w:rsidR="00DB7170" w:rsidRPr="00B0548B" w:rsidRDefault="00DB7170" w:rsidP="00DB7170">
            <w:pPr>
              <w:rPr>
                <w:rFonts w:ascii="Euclid" w:hAnsi="Euclid" w:cs="Arial"/>
                <w:lang w:eastAsia="zh-CN"/>
              </w:rPr>
            </w:pPr>
            <w:r w:rsidRPr="00B0548B">
              <w:rPr>
                <w:rFonts w:ascii="Euclid" w:hAnsi="Euclid" w:cs="Arial"/>
                <w:lang w:eastAsia="zh-CN"/>
              </w:rPr>
              <w:t>Liaison for …. will be:</w:t>
            </w:r>
          </w:p>
        </w:tc>
      </w:tr>
      <w:tr w:rsidR="00DB7170" w:rsidRPr="00B0548B" w:rsidTr="00866809">
        <w:tc>
          <w:tcPr>
            <w:tcW w:w="4606" w:type="dxa"/>
          </w:tcPr>
          <w:p w:rsidR="00DB7170" w:rsidRPr="00B0548B" w:rsidRDefault="00DB7170" w:rsidP="00DB7170">
            <w:pPr>
              <w:rPr>
                <w:rFonts w:ascii="Euclid" w:hAnsi="Euclid" w:cs="Arial"/>
                <w:lang w:eastAsia="zh-CN"/>
              </w:rPr>
            </w:pPr>
            <w:r w:rsidRPr="00B0548B">
              <w:rPr>
                <w:rFonts w:ascii="Euclid" w:hAnsi="Euclid" w:cs="Arial"/>
                <w:lang w:eastAsia="zh-CN"/>
              </w:rPr>
              <w:t xml:space="preserve">Insert name </w:t>
            </w:r>
          </w:p>
          <w:p w:rsidR="00DB7170" w:rsidRPr="00B0548B" w:rsidRDefault="00DB7170" w:rsidP="00866809">
            <w:pPr>
              <w:rPr>
                <w:rFonts w:ascii="Euclid" w:hAnsi="Euclid" w:cs="Arial"/>
                <w:lang w:eastAsia="zh-CN"/>
              </w:rPr>
            </w:pPr>
            <w:r w:rsidRPr="00B0548B">
              <w:rPr>
                <w:rFonts w:ascii="Euclid" w:hAnsi="Euclid" w:cs="Arial"/>
                <w:lang w:eastAsia="zh-CN"/>
              </w:rPr>
              <w:t>Position</w:t>
            </w:r>
          </w:p>
          <w:p w:rsidR="00DB7170" w:rsidRPr="00B0548B" w:rsidRDefault="00DB7170" w:rsidP="00DB7170">
            <w:pPr>
              <w:rPr>
                <w:rFonts w:ascii="Euclid" w:hAnsi="Euclid" w:cs="Arial"/>
                <w:lang w:eastAsia="zh-CN"/>
              </w:rPr>
            </w:pPr>
            <w:r w:rsidRPr="00B0548B">
              <w:rPr>
                <w:rFonts w:ascii="Euclid" w:hAnsi="Euclid" w:cs="Arial"/>
                <w:lang w:eastAsia="zh-CN"/>
              </w:rPr>
              <w:t xml:space="preserve">Faculty </w:t>
            </w:r>
          </w:p>
          <w:p w:rsidR="00DB7170" w:rsidRPr="00B0548B" w:rsidRDefault="00DB7170" w:rsidP="00866809">
            <w:pPr>
              <w:rPr>
                <w:rFonts w:ascii="Euclid" w:hAnsi="Euclid" w:cs="Arial"/>
                <w:lang w:eastAsia="zh-CN"/>
              </w:rPr>
            </w:pPr>
          </w:p>
        </w:tc>
        <w:tc>
          <w:tcPr>
            <w:tcW w:w="4607" w:type="dxa"/>
          </w:tcPr>
          <w:p w:rsidR="00DB7170" w:rsidRPr="00B0548B" w:rsidRDefault="00DB7170" w:rsidP="00DB7170">
            <w:pPr>
              <w:rPr>
                <w:rFonts w:ascii="Euclid" w:hAnsi="Euclid" w:cs="Arial"/>
                <w:lang w:eastAsia="zh-CN"/>
              </w:rPr>
            </w:pPr>
            <w:r w:rsidRPr="00B0548B">
              <w:rPr>
                <w:rFonts w:ascii="Euclid" w:hAnsi="Euclid" w:cs="Arial"/>
                <w:lang w:eastAsia="zh-CN"/>
              </w:rPr>
              <w:t xml:space="preserve">Insert name </w:t>
            </w:r>
          </w:p>
          <w:p w:rsidR="00DB7170" w:rsidRPr="00B0548B" w:rsidRDefault="00DB7170" w:rsidP="00DB7170">
            <w:pPr>
              <w:rPr>
                <w:rFonts w:ascii="Euclid" w:hAnsi="Euclid" w:cs="Arial"/>
                <w:lang w:eastAsia="zh-CN"/>
              </w:rPr>
            </w:pPr>
            <w:r w:rsidRPr="00B0548B">
              <w:rPr>
                <w:rFonts w:ascii="Euclid" w:hAnsi="Euclid" w:cs="Arial"/>
                <w:lang w:eastAsia="zh-CN"/>
              </w:rPr>
              <w:t>Position</w:t>
            </w:r>
          </w:p>
          <w:p w:rsidR="00DB7170" w:rsidRPr="00B0548B" w:rsidRDefault="00DB7170" w:rsidP="00DB7170">
            <w:pPr>
              <w:rPr>
                <w:rFonts w:ascii="Euclid" w:hAnsi="Euclid" w:cs="Arial"/>
                <w:lang w:eastAsia="zh-CN"/>
              </w:rPr>
            </w:pPr>
            <w:r w:rsidRPr="00B0548B">
              <w:rPr>
                <w:rFonts w:ascii="Euclid" w:hAnsi="Euclid" w:cs="Arial"/>
                <w:lang w:eastAsia="zh-CN"/>
              </w:rPr>
              <w:t xml:space="preserve">Faculty </w:t>
            </w:r>
          </w:p>
          <w:p w:rsidR="00DB7170" w:rsidRPr="00B0548B" w:rsidRDefault="00DB7170" w:rsidP="00DB7170">
            <w:pPr>
              <w:rPr>
                <w:rFonts w:ascii="Euclid" w:hAnsi="Euclid" w:cs="Arial"/>
                <w:lang w:eastAsia="zh-CN"/>
              </w:rPr>
            </w:pPr>
          </w:p>
        </w:tc>
      </w:tr>
    </w:tbl>
    <w:p w:rsidR="00DB7170" w:rsidRDefault="00DB7170" w:rsidP="00DB7170">
      <w:pPr>
        <w:rPr>
          <w:rFonts w:ascii="Euclid" w:hAnsi="Euclid" w:cs="Arial"/>
          <w:lang w:eastAsia="zh-CN"/>
        </w:rPr>
      </w:pPr>
    </w:p>
    <w:p w:rsidR="00B0548B" w:rsidRDefault="00B0548B" w:rsidP="00DB7170">
      <w:pPr>
        <w:rPr>
          <w:rFonts w:ascii="Euclid" w:hAnsi="Euclid" w:cs="Arial"/>
          <w:lang w:eastAsia="zh-CN"/>
        </w:rPr>
      </w:pPr>
    </w:p>
    <w:p w:rsidR="00B0548B" w:rsidRPr="00B0548B" w:rsidRDefault="00B0548B"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lastRenderedPageBreak/>
        <w:t>EQUAL OPPORTUNITY</w:t>
      </w:r>
    </w:p>
    <w:p w:rsidR="00DB7170" w:rsidRPr="00B0548B" w:rsidRDefault="00DB7170" w:rsidP="00DB7170">
      <w:pPr>
        <w:jc w:val="center"/>
        <w:rPr>
          <w:rFonts w:ascii="Euclid" w:hAnsi="Euclid" w:cs="Arial"/>
          <w:lang w:eastAsia="zh-CN"/>
        </w:rPr>
      </w:pPr>
    </w:p>
    <w:p w:rsidR="00DB7170" w:rsidRPr="00B0548B" w:rsidRDefault="00DB7170" w:rsidP="00DB7170">
      <w:pPr>
        <w:jc w:val="both"/>
        <w:rPr>
          <w:rFonts w:ascii="Euclid" w:hAnsi="Euclid" w:cs="Arial"/>
        </w:rPr>
      </w:pPr>
      <w:r w:rsidRPr="00B0548B">
        <w:rPr>
          <w:rFonts w:ascii="Euclid" w:hAnsi="Euclid" w:cs="Arial"/>
        </w:rPr>
        <w:t>Both parties subscribe to a policy of equal opportunity and will not discriminate on the basis of race, color, gender, age, ethnicity, religion, national origin, or disability.</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numPr>
          <w:ilvl w:val="0"/>
          <w:numId w:val="1"/>
        </w:numPr>
        <w:ind w:left="426" w:hanging="284"/>
        <w:jc w:val="center"/>
        <w:rPr>
          <w:rFonts w:ascii="Euclid" w:hAnsi="Euclid" w:cs="Arial"/>
        </w:rPr>
      </w:pPr>
      <w:r w:rsidRPr="00B0548B">
        <w:rPr>
          <w:rFonts w:ascii="Euclid" w:hAnsi="Euclid" w:cs="Arial"/>
        </w:rPr>
        <w:t>ENTIRE AGREEMENT</w:t>
      </w:r>
    </w:p>
    <w:p w:rsidR="00DB7170" w:rsidRPr="00B0548B" w:rsidRDefault="00DB7170" w:rsidP="00DB7170">
      <w:pPr>
        <w:jc w:val="center"/>
        <w:rPr>
          <w:rFonts w:ascii="Euclid" w:hAnsi="Euclid" w:cs="Arial"/>
        </w:rPr>
      </w:pPr>
    </w:p>
    <w:p w:rsidR="00DB7170" w:rsidRPr="00B0548B" w:rsidRDefault="00DB7170" w:rsidP="00DB7170">
      <w:pPr>
        <w:jc w:val="both"/>
        <w:rPr>
          <w:rFonts w:ascii="Euclid" w:hAnsi="Euclid" w:cs="Arial"/>
        </w:rPr>
      </w:pPr>
      <w:r w:rsidRPr="00B0548B">
        <w:rPr>
          <w:rFonts w:ascii="Euclid" w:hAnsi="Euclid" w:cs="Arial"/>
        </w:rPr>
        <w:t xml:space="preserve">This document constitutes the entire agreement between the parties and all prior discussions, </w:t>
      </w:r>
      <w:r w:rsidRPr="00B0548B">
        <w:rPr>
          <w:rFonts w:ascii="Euclid" w:hAnsi="Euclid" w:cs="Arial"/>
          <w:lang w:eastAsia="zh-CN"/>
        </w:rPr>
        <w:t>agreements</w:t>
      </w:r>
      <w:r w:rsidRPr="00B0548B">
        <w:rPr>
          <w:rFonts w:ascii="Euclid" w:hAnsi="Euclid" w:cs="Arial"/>
        </w:rPr>
        <w:t xml:space="preserve"> and understandings between the parties, whether verbal or in writing, is superseded by this MOU. This MOU may be amended only by means of a written instrument signed by authorized representatives of both parties. </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jc w:val="both"/>
        <w:rPr>
          <w:rFonts w:ascii="Euclid" w:hAnsi="Euclid" w:cs="Arial"/>
        </w:rPr>
      </w:pPr>
      <w:r w:rsidRPr="00B0548B">
        <w:rPr>
          <w:rFonts w:ascii="Euclid" w:hAnsi="Euclid" w:cs="Arial"/>
          <w:b/>
        </w:rPr>
        <w:t>WHEREFORE</w:t>
      </w:r>
      <w:r w:rsidRPr="00B0548B">
        <w:rPr>
          <w:rFonts w:ascii="Euclid" w:hAnsi="Euclid" w:cs="Arial"/>
        </w:rPr>
        <w:t xml:space="preserve"> the parties to this agreement signify their acceptance of the terms and conditions contained herein by signing in the spaces below.</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b/>
        </w:rPr>
      </w:pPr>
      <w:r w:rsidRPr="00B0548B">
        <w:rPr>
          <w:rFonts w:ascii="Euclid" w:hAnsi="Euclid" w:cs="Arial"/>
          <w:b/>
        </w:rPr>
        <w:t>Amirkabir University of Technology</w:t>
      </w:r>
      <w:r w:rsidRPr="00B0548B">
        <w:rPr>
          <w:rFonts w:ascii="Euclid" w:hAnsi="Euclid" w:cs="Arial"/>
          <w:b/>
        </w:rPr>
        <w:tab/>
      </w:r>
      <w:r w:rsidRPr="00B0548B">
        <w:rPr>
          <w:rFonts w:ascii="Euclid" w:hAnsi="Euclid" w:cs="Arial"/>
          <w:b/>
        </w:rPr>
        <w:tab/>
      </w:r>
      <w:r w:rsidRPr="00B0548B">
        <w:rPr>
          <w:rFonts w:ascii="Euclid" w:hAnsi="Euclid" w:cs="Arial"/>
          <w:b/>
        </w:rPr>
        <w:tab/>
      </w:r>
      <w:r w:rsidRPr="00B0548B">
        <w:rPr>
          <w:rFonts w:ascii="Euclid" w:hAnsi="Euclid" w:cs="Arial"/>
          <w:b/>
        </w:rPr>
        <w:tab/>
        <w:t xml:space="preserve">Name of University </w:t>
      </w:r>
    </w:p>
    <w:p w:rsidR="00DB7170" w:rsidRPr="00B0548B" w:rsidRDefault="00906A72" w:rsidP="00DB7170">
      <w:pPr>
        <w:rPr>
          <w:rFonts w:ascii="Euclid" w:hAnsi="Euclid" w:cs="Arial"/>
          <w:lang w:eastAsia="zh-CN"/>
        </w:rPr>
      </w:pPr>
      <w:r w:rsidRPr="00906A72">
        <w:rPr>
          <w:rFonts w:ascii="Euclid" w:hAnsi="Euclid" w:cs="Arial"/>
          <w:lang w:eastAsia="zh-CN"/>
        </w:rPr>
        <w:t>Prof. S. Hassan Ghodsypour</w:t>
      </w:r>
      <w:bookmarkStart w:id="3" w:name="_GoBack"/>
      <w:bookmarkEnd w:id="3"/>
      <w:r w:rsidR="00DB7170" w:rsidRPr="00B0548B">
        <w:rPr>
          <w:rFonts w:ascii="Euclid" w:hAnsi="Euclid" w:cs="Arial"/>
          <w:lang w:eastAsia="zh-CN"/>
        </w:rPr>
        <w:tab/>
      </w:r>
      <w:r w:rsidR="00DB7170" w:rsidRPr="00B0548B">
        <w:rPr>
          <w:rFonts w:ascii="Euclid" w:hAnsi="Euclid" w:cs="Arial"/>
          <w:lang w:eastAsia="zh-CN"/>
        </w:rPr>
        <w:tab/>
      </w:r>
      <w:r w:rsidR="00DB7170" w:rsidRPr="00B0548B">
        <w:rPr>
          <w:rFonts w:ascii="Euclid" w:hAnsi="Euclid" w:cs="Arial"/>
          <w:lang w:eastAsia="zh-CN"/>
        </w:rPr>
        <w:tab/>
      </w:r>
      <w:r w:rsidR="00DB7170" w:rsidRPr="00B0548B">
        <w:rPr>
          <w:rFonts w:ascii="Euclid" w:hAnsi="Euclid" w:cs="Arial"/>
          <w:lang w:eastAsia="zh-CN"/>
        </w:rPr>
        <w:tab/>
      </w:r>
      <w:r w:rsidR="00DB7170" w:rsidRPr="00B0548B">
        <w:rPr>
          <w:rFonts w:ascii="Euclid" w:hAnsi="Euclid" w:cs="Arial"/>
          <w:lang w:eastAsia="zh-CN"/>
        </w:rPr>
        <w:tab/>
        <w:t>insert name</w:t>
      </w:r>
    </w:p>
    <w:p w:rsidR="00DB7170" w:rsidRPr="00B0548B" w:rsidRDefault="00DB7170" w:rsidP="00DB7170">
      <w:pPr>
        <w:rPr>
          <w:rFonts w:ascii="Euclid" w:hAnsi="Euclid" w:cs="Arial"/>
          <w:lang w:eastAsia="zh-CN"/>
        </w:rPr>
      </w:pPr>
      <w:r w:rsidRPr="00B0548B">
        <w:rPr>
          <w:rFonts w:ascii="Euclid" w:hAnsi="Euclid" w:cs="Arial"/>
          <w:lang w:eastAsia="zh-CN"/>
        </w:rPr>
        <w:t xml:space="preserve">Chancellor </w:t>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t xml:space="preserve">President/rector </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r w:rsidRPr="00B0548B">
        <w:rPr>
          <w:rFonts w:ascii="Euclid" w:hAnsi="Euclid" w:cs="Arial"/>
          <w:lang w:eastAsia="zh-CN"/>
        </w:rPr>
        <w:t>Date:</w:t>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r>
      <w:r w:rsidRPr="00B0548B">
        <w:rPr>
          <w:rFonts w:ascii="Euclid" w:hAnsi="Euclid" w:cs="Arial"/>
          <w:lang w:eastAsia="zh-CN"/>
        </w:rPr>
        <w:tab/>
        <w:t xml:space="preserve">Date: </w:t>
      </w:r>
    </w:p>
    <w:p w:rsidR="00DB7170" w:rsidRPr="00B0548B" w:rsidRDefault="00DB7170" w:rsidP="00DB7170">
      <w:pPr>
        <w:rPr>
          <w:rFonts w:ascii="Euclid" w:hAnsi="Euclid" w:cs="Arial"/>
          <w:lang w:eastAsia="zh-CN"/>
        </w:rPr>
      </w:pPr>
    </w:p>
    <w:p w:rsidR="00DB7170" w:rsidRPr="00B0548B" w:rsidRDefault="00DB7170" w:rsidP="00DB7170">
      <w:pPr>
        <w:rPr>
          <w:rFonts w:ascii="Euclid" w:hAnsi="Euclid" w:cs="Arial"/>
          <w:lang w:eastAsia="zh-CN"/>
        </w:rPr>
      </w:pPr>
    </w:p>
    <w:p w:rsidR="00942B23" w:rsidRPr="00B0548B" w:rsidRDefault="00942B23">
      <w:pPr>
        <w:rPr>
          <w:rFonts w:ascii="Euclid" w:hAnsi="Euclid"/>
        </w:rPr>
      </w:pPr>
    </w:p>
    <w:sectPr w:rsidR="00942B23" w:rsidRPr="00B0548B" w:rsidSect="00316D6D">
      <w:footerReference w:type="default" r:id="rId8"/>
      <w:endnotePr>
        <w:numFmt w:val="decimal"/>
        <w:numStart w:val="0"/>
      </w:endnotePr>
      <w:pgSz w:w="11907" w:h="16839" w:code="9"/>
      <w:pgMar w:top="1417" w:right="1417" w:bottom="1417" w:left="1417" w:header="720" w:footer="52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ED8" w:rsidRDefault="001F4ED8">
      <w:r>
        <w:separator/>
      </w:r>
    </w:p>
  </w:endnote>
  <w:endnote w:type="continuationSeparator" w:id="0">
    <w:p w:rsidR="001F4ED8" w:rsidRDefault="001F4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Arial">
    <w:panose1 w:val="020B0604020202090204"/>
    <w:charset w:val="00"/>
    <w:family w:val="swiss"/>
    <w:pitch w:val="variable"/>
    <w:sig w:usb0="E0000AFF" w:usb1="00007843" w:usb2="00000001" w:usb3="00000000" w:csb0="000001BF" w:csb1="00000000"/>
  </w:font>
  <w:font w:name="MS Sans Serif">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Euclid">
    <w:panose1 w:val="02020503060505020303"/>
    <w:charset w:val="00"/>
    <w:family w:val="roman"/>
    <w:pitch w:val="variable"/>
    <w:sig w:usb0="8000002F" w:usb1="0000000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E7B" w:rsidRDefault="001F4ED8">
    <w:pPr>
      <w:pStyle w:val="Footer"/>
      <w:jc w:val="center"/>
      <w:rPr>
        <w:rFonts w:ascii="Times New Roman" w:hAnsi="Times New Roman"/>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ED8" w:rsidRDefault="001F4ED8">
      <w:r>
        <w:separator/>
      </w:r>
    </w:p>
  </w:footnote>
  <w:footnote w:type="continuationSeparator" w:id="0">
    <w:p w:rsidR="001F4ED8" w:rsidRDefault="001F4E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853E3F92"/>
    <w:lvl w:ilvl="0">
      <w:start w:val="1"/>
      <w:numFmt w:val="upperRoman"/>
      <w:lvlText w:val="%1."/>
      <w:lvlJc w:val="right"/>
      <w:pPr>
        <w:ind w:left="0" w:firstLine="0"/>
      </w:pPr>
      <w:rPr>
        <w:rFonts w:hint="default"/>
        <w:sz w:val="22"/>
        <w:szCs w:val="22"/>
      </w:rPr>
    </w:lvl>
    <w:lvl w:ilvl="1">
      <w:start w:val="1"/>
      <w:numFmt w:val="lowerLetter"/>
      <w:lvlText w:val="%2."/>
      <w:lvlJc w:val="left"/>
      <w:pPr>
        <w:ind w:left="1077" w:firstLine="0"/>
      </w:pPr>
      <w:rPr>
        <w:rFonts w:hint="default"/>
      </w:rPr>
    </w:lvl>
    <w:lvl w:ilvl="2">
      <w:start w:val="1"/>
      <w:numFmt w:val="lowerRoman"/>
      <w:lvlText w:val="%3."/>
      <w:lvlJc w:val="right"/>
      <w:pPr>
        <w:ind w:left="2154" w:firstLine="0"/>
      </w:pPr>
      <w:rPr>
        <w:rFonts w:hint="default"/>
      </w:rPr>
    </w:lvl>
    <w:lvl w:ilvl="3">
      <w:start w:val="1"/>
      <w:numFmt w:val="decimal"/>
      <w:lvlText w:val="%4."/>
      <w:lvlJc w:val="left"/>
      <w:pPr>
        <w:ind w:left="3231" w:firstLine="0"/>
      </w:pPr>
      <w:rPr>
        <w:rFonts w:hint="default"/>
      </w:rPr>
    </w:lvl>
    <w:lvl w:ilvl="4">
      <w:start w:val="1"/>
      <w:numFmt w:val="lowerLetter"/>
      <w:lvlText w:val="%5."/>
      <w:lvlJc w:val="left"/>
      <w:pPr>
        <w:ind w:left="4308" w:firstLine="0"/>
      </w:pPr>
      <w:rPr>
        <w:rFonts w:hint="default"/>
      </w:rPr>
    </w:lvl>
    <w:lvl w:ilvl="5">
      <w:start w:val="1"/>
      <w:numFmt w:val="lowerRoman"/>
      <w:lvlText w:val="%6."/>
      <w:lvlJc w:val="right"/>
      <w:pPr>
        <w:ind w:left="5385" w:firstLine="0"/>
      </w:pPr>
      <w:rPr>
        <w:rFonts w:hint="default"/>
      </w:rPr>
    </w:lvl>
    <w:lvl w:ilvl="6">
      <w:start w:val="1"/>
      <w:numFmt w:val="decimal"/>
      <w:lvlText w:val="%7."/>
      <w:lvlJc w:val="left"/>
      <w:pPr>
        <w:ind w:left="6462" w:firstLine="0"/>
      </w:pPr>
      <w:rPr>
        <w:rFonts w:hint="default"/>
      </w:rPr>
    </w:lvl>
    <w:lvl w:ilvl="7">
      <w:start w:val="1"/>
      <w:numFmt w:val="lowerLetter"/>
      <w:lvlText w:val="%8."/>
      <w:lvlJc w:val="left"/>
      <w:pPr>
        <w:ind w:left="7539" w:firstLine="0"/>
      </w:pPr>
      <w:rPr>
        <w:rFonts w:hint="default"/>
      </w:rPr>
    </w:lvl>
    <w:lvl w:ilvl="8">
      <w:start w:val="1"/>
      <w:numFmt w:val="lowerRoman"/>
      <w:lvlText w:val="%9."/>
      <w:lvlJc w:val="right"/>
      <w:pPr>
        <w:ind w:left="8616" w:firstLine="0"/>
      </w:pPr>
      <w:rPr>
        <w:rFonts w:hint="default"/>
      </w:rPr>
    </w:lvl>
  </w:abstractNum>
  <w:abstractNum w:abstractNumId="1" w15:restartNumberingAfterBreak="0">
    <w:nsid w:val="00000004"/>
    <w:multiLevelType w:val="multilevel"/>
    <w:tmpl w:val="00000004"/>
    <w:lvl w:ilvl="0">
      <w:start w:val="1"/>
      <w:numFmt w:val="upperLetter"/>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170"/>
    <w:rsid w:val="001F4ED8"/>
    <w:rsid w:val="00906A72"/>
    <w:rsid w:val="00942B23"/>
    <w:rsid w:val="00B0548B"/>
    <w:rsid w:val="00DB7170"/>
    <w:rsid w:val="00EA492E"/>
    <w:rsid w:val="00FD693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7D10C-D20B-44F4-B5BE-887A2F06D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170"/>
    <w:pPr>
      <w:overflowPunct w:val="0"/>
      <w:autoSpaceDE w:val="0"/>
      <w:autoSpaceDN w:val="0"/>
      <w:adjustRightInd w:val="0"/>
      <w:spacing w:after="0" w:line="240" w:lineRule="auto"/>
      <w:textAlignment w:val="baseline"/>
    </w:pPr>
    <w:rPr>
      <w:rFonts w:ascii="MS Sans Serif" w:eastAsia="SimSun" w:hAnsi="MS Sans Serif"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rsid w:val="00DB7170"/>
    <w:rPr>
      <w:rFonts w:ascii="MS Sans Serif" w:hAnsi="MS Sans Serif"/>
    </w:rPr>
  </w:style>
  <w:style w:type="paragraph" w:styleId="Footer">
    <w:name w:val="footer"/>
    <w:basedOn w:val="Normal"/>
    <w:link w:val="FooterChar"/>
    <w:rsid w:val="00DB7170"/>
    <w:pPr>
      <w:tabs>
        <w:tab w:val="center" w:pos="4320"/>
        <w:tab w:val="right" w:pos="8640"/>
      </w:tabs>
    </w:pPr>
    <w:rPr>
      <w:rFonts w:eastAsiaTheme="minorHAnsi" w:cstheme="minorBidi"/>
      <w:sz w:val="22"/>
      <w:szCs w:val="22"/>
    </w:rPr>
  </w:style>
  <w:style w:type="character" w:customStyle="1" w:styleId="FooterChar1">
    <w:name w:val="Footer Char1"/>
    <w:basedOn w:val="DefaultParagraphFont"/>
    <w:uiPriority w:val="99"/>
    <w:semiHidden/>
    <w:rsid w:val="00DB7170"/>
    <w:rPr>
      <w:rFonts w:ascii="MS Sans Serif" w:eastAsia="SimSun" w:hAnsi="MS Sans Serif" w:cs="Times New Roman"/>
      <w:sz w:val="20"/>
      <w:szCs w:val="20"/>
    </w:rPr>
  </w:style>
  <w:style w:type="table" w:styleId="TableGrid">
    <w:name w:val="Table Grid"/>
    <w:basedOn w:val="TableNormal"/>
    <w:uiPriority w:val="59"/>
    <w:rsid w:val="00DB7170"/>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cp:lastModifiedBy>
  <cp:revision>6</cp:revision>
  <dcterms:created xsi:type="dcterms:W3CDTF">2017-05-24T09:53:00Z</dcterms:created>
  <dcterms:modified xsi:type="dcterms:W3CDTF">2021-11-21T19:18:00Z</dcterms:modified>
</cp:coreProperties>
</file>